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bCs/>
          <w:i w:val="0"/>
          <w:iCs w:val="0"/>
          <w:sz w:val="21"/>
          <w:szCs w:val="21"/>
          <w:lang w:val="en-US" w:eastAsia="zh-CN"/>
        </w:rPr>
      </w:pPr>
      <w:r>
        <w:rPr>
          <w:rFonts w:hint="eastAsia" w:ascii="仿宋" w:hAnsi="仿宋" w:eastAsia="仿宋" w:cs="仿宋"/>
          <w:b/>
          <w:bCs/>
          <w:i w:val="0"/>
          <w:iCs w:val="0"/>
          <w:sz w:val="32"/>
          <w:szCs w:val="32"/>
          <w:lang w:val="en-US" w:eastAsia="zh-CN"/>
        </w:rPr>
        <w:t>南校区学生活动中心多功能厅使用申请表</w:t>
      </w:r>
    </w:p>
    <w:tbl>
      <w:tblPr>
        <w:tblStyle w:val="5"/>
        <w:tblpPr w:leftFromText="180" w:rightFromText="180" w:vertAnchor="page" w:horzAnchor="page" w:tblpXSpec="center" w:tblpY="2025"/>
        <w:tblOverlap w:val="never"/>
        <w:tblW w:w="92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0"/>
        <w:gridCol w:w="825"/>
        <w:gridCol w:w="1920"/>
        <w:gridCol w:w="1110"/>
        <w:gridCol w:w="540"/>
        <w:gridCol w:w="2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2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sz w:val="21"/>
                <w:szCs w:val="21"/>
                <w:vertAlign w:val="baseline"/>
              </w:rPr>
            </w:pPr>
            <w:r>
              <w:rPr>
                <w:rStyle w:val="3"/>
                <w:rFonts w:hint="eastAsia" w:ascii="宋体" w:hAnsi="宋体" w:eastAsia="宋体" w:cs="宋体"/>
                <w:b w:val="0"/>
                <w:bCs/>
                <w:i w:val="0"/>
                <w:caps w:val="0"/>
                <w:color w:val="000000"/>
                <w:spacing w:val="0"/>
                <w:sz w:val="21"/>
                <w:szCs w:val="21"/>
                <w:shd w:val="clear" w:fill="FFFFFF"/>
              </w:rPr>
              <w:t>活动名称</w:t>
            </w:r>
          </w:p>
        </w:tc>
        <w:tc>
          <w:tcPr>
            <w:tcW w:w="274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sz w:val="21"/>
                <w:szCs w:val="21"/>
                <w:vertAlign w:val="baseline"/>
              </w:rPr>
            </w:pPr>
          </w:p>
        </w:tc>
        <w:tc>
          <w:tcPr>
            <w:tcW w:w="165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sz w:val="21"/>
                <w:szCs w:val="21"/>
                <w:vertAlign w:val="baseline"/>
              </w:rPr>
            </w:pPr>
            <w:r>
              <w:rPr>
                <w:rStyle w:val="3"/>
                <w:rFonts w:hint="eastAsia" w:ascii="宋体" w:hAnsi="宋体" w:eastAsia="宋体" w:cs="宋体"/>
                <w:b w:val="0"/>
                <w:bCs/>
                <w:i w:val="0"/>
                <w:caps w:val="0"/>
                <w:color w:val="000000"/>
                <w:spacing w:val="0"/>
                <w:sz w:val="21"/>
                <w:szCs w:val="21"/>
                <w:shd w:val="clear" w:fill="FFFFFF"/>
              </w:rPr>
              <w:t>活动性质</w:t>
            </w:r>
          </w:p>
        </w:tc>
        <w:tc>
          <w:tcPr>
            <w:tcW w:w="26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22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sz w:val="21"/>
                <w:szCs w:val="21"/>
                <w:vertAlign w:val="baseline"/>
              </w:rPr>
            </w:pPr>
            <w:r>
              <w:rPr>
                <w:rStyle w:val="3"/>
                <w:rFonts w:hint="eastAsia" w:ascii="宋体" w:hAnsi="宋体" w:eastAsia="宋体" w:cs="宋体"/>
                <w:b w:val="0"/>
                <w:bCs/>
                <w:i w:val="0"/>
                <w:caps w:val="0"/>
                <w:color w:val="000000"/>
                <w:spacing w:val="0"/>
                <w:sz w:val="21"/>
                <w:szCs w:val="21"/>
                <w:shd w:val="clear" w:fill="FFFFFF"/>
              </w:rPr>
              <w:t>申请单位</w:t>
            </w:r>
          </w:p>
        </w:tc>
        <w:tc>
          <w:tcPr>
            <w:tcW w:w="274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sz w:val="21"/>
                <w:szCs w:val="21"/>
                <w:vertAlign w:val="baseline"/>
              </w:rPr>
            </w:pPr>
          </w:p>
        </w:tc>
        <w:tc>
          <w:tcPr>
            <w:tcW w:w="165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sz w:val="21"/>
                <w:szCs w:val="21"/>
                <w:vertAlign w:val="baseline"/>
              </w:rPr>
            </w:pPr>
            <w:r>
              <w:rPr>
                <w:rStyle w:val="3"/>
                <w:rFonts w:hint="eastAsia" w:ascii="宋体" w:hAnsi="宋体" w:eastAsia="宋体" w:cs="宋体"/>
                <w:b w:val="0"/>
                <w:bCs/>
                <w:i w:val="0"/>
                <w:caps w:val="0"/>
                <w:color w:val="000000"/>
                <w:spacing w:val="0"/>
                <w:sz w:val="21"/>
                <w:szCs w:val="21"/>
                <w:shd w:val="clear" w:fill="FFFFFF"/>
              </w:rPr>
              <w:t>参加人数</w:t>
            </w:r>
          </w:p>
        </w:tc>
        <w:tc>
          <w:tcPr>
            <w:tcW w:w="26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22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sz w:val="21"/>
                <w:szCs w:val="21"/>
                <w:vertAlign w:val="baseline"/>
                <w:lang w:eastAsia="zh-CN"/>
              </w:rPr>
            </w:pPr>
            <w:r>
              <w:rPr>
                <w:rFonts w:hint="eastAsia" w:ascii="宋体" w:hAnsi="宋体" w:eastAsia="宋体" w:cs="宋体"/>
                <w:b w:val="0"/>
                <w:bCs/>
                <w:sz w:val="21"/>
                <w:szCs w:val="21"/>
                <w:vertAlign w:val="baseline"/>
                <w:lang w:eastAsia="zh-CN"/>
              </w:rPr>
              <w:t>活动负责人（学生）</w:t>
            </w:r>
          </w:p>
        </w:tc>
        <w:tc>
          <w:tcPr>
            <w:tcW w:w="274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sz w:val="21"/>
                <w:szCs w:val="21"/>
                <w:vertAlign w:val="baseline"/>
              </w:rPr>
            </w:pPr>
          </w:p>
        </w:tc>
        <w:tc>
          <w:tcPr>
            <w:tcW w:w="165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sz w:val="21"/>
                <w:szCs w:val="21"/>
                <w:vertAlign w:val="baseline"/>
                <w:lang w:eastAsia="zh-CN"/>
              </w:rPr>
            </w:pPr>
            <w:r>
              <w:rPr>
                <w:rFonts w:hint="eastAsia" w:ascii="宋体" w:hAnsi="宋体" w:eastAsia="宋体" w:cs="宋体"/>
                <w:b w:val="0"/>
                <w:bCs/>
                <w:sz w:val="21"/>
                <w:szCs w:val="21"/>
                <w:vertAlign w:val="baseline"/>
                <w:lang w:eastAsia="zh-CN"/>
              </w:rPr>
              <w:t>联系电话</w:t>
            </w:r>
          </w:p>
        </w:tc>
        <w:tc>
          <w:tcPr>
            <w:tcW w:w="26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22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sz w:val="21"/>
                <w:szCs w:val="21"/>
                <w:vertAlign w:val="baseline"/>
              </w:rPr>
            </w:pPr>
            <w:r>
              <w:rPr>
                <w:rStyle w:val="3"/>
                <w:rFonts w:hint="eastAsia" w:ascii="宋体" w:hAnsi="宋体" w:eastAsia="宋体" w:cs="宋体"/>
                <w:b w:val="0"/>
                <w:bCs/>
                <w:i w:val="0"/>
                <w:caps w:val="0"/>
                <w:color w:val="000000"/>
                <w:spacing w:val="0"/>
                <w:sz w:val="21"/>
                <w:szCs w:val="21"/>
                <w:shd w:val="clear" w:fill="FFFFFF"/>
              </w:rPr>
              <w:t>负责老师</w:t>
            </w:r>
          </w:p>
        </w:tc>
        <w:tc>
          <w:tcPr>
            <w:tcW w:w="274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sz w:val="21"/>
                <w:szCs w:val="21"/>
                <w:vertAlign w:val="baseline"/>
              </w:rPr>
            </w:pPr>
          </w:p>
        </w:tc>
        <w:tc>
          <w:tcPr>
            <w:tcW w:w="165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sz w:val="21"/>
                <w:szCs w:val="21"/>
                <w:vertAlign w:val="baseline"/>
                <w:lang w:eastAsia="zh-CN"/>
              </w:rPr>
            </w:pPr>
            <w:r>
              <w:rPr>
                <w:rStyle w:val="3"/>
                <w:rFonts w:hint="eastAsia" w:ascii="宋体" w:hAnsi="宋体" w:eastAsia="宋体" w:cs="宋体"/>
                <w:b w:val="0"/>
                <w:bCs/>
                <w:i w:val="0"/>
                <w:caps w:val="0"/>
                <w:color w:val="000000"/>
                <w:spacing w:val="0"/>
                <w:sz w:val="21"/>
                <w:szCs w:val="21"/>
                <w:shd w:val="clear" w:fill="FFFFFF"/>
                <w:lang w:eastAsia="zh-CN"/>
              </w:rPr>
              <w:t>联系电话</w:t>
            </w:r>
          </w:p>
        </w:tc>
        <w:tc>
          <w:tcPr>
            <w:tcW w:w="26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22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sz w:val="21"/>
                <w:szCs w:val="21"/>
                <w:vertAlign w:val="baseline"/>
              </w:rPr>
            </w:pPr>
            <w:r>
              <w:rPr>
                <w:rStyle w:val="3"/>
                <w:rFonts w:hint="eastAsia" w:ascii="宋体" w:hAnsi="宋体" w:eastAsia="宋体" w:cs="宋体"/>
                <w:b w:val="0"/>
                <w:bCs/>
                <w:i w:val="0"/>
                <w:caps w:val="0"/>
                <w:color w:val="000000"/>
                <w:spacing w:val="0"/>
                <w:sz w:val="21"/>
                <w:szCs w:val="21"/>
                <w:shd w:val="clear" w:fill="FFFFFF"/>
              </w:rPr>
              <w:t>开始时间</w:t>
            </w:r>
          </w:p>
        </w:tc>
        <w:tc>
          <w:tcPr>
            <w:tcW w:w="274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sz w:val="21"/>
                <w:szCs w:val="21"/>
                <w:vertAlign w:val="baseline"/>
              </w:rPr>
            </w:pPr>
          </w:p>
        </w:tc>
        <w:tc>
          <w:tcPr>
            <w:tcW w:w="165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sz w:val="21"/>
                <w:szCs w:val="21"/>
                <w:vertAlign w:val="baseline"/>
              </w:rPr>
            </w:pPr>
            <w:r>
              <w:rPr>
                <w:rStyle w:val="3"/>
                <w:rFonts w:hint="eastAsia" w:ascii="宋体" w:hAnsi="宋体" w:eastAsia="宋体" w:cs="宋体"/>
                <w:b w:val="0"/>
                <w:bCs/>
                <w:i w:val="0"/>
                <w:caps w:val="0"/>
                <w:color w:val="000000"/>
                <w:spacing w:val="0"/>
                <w:sz w:val="21"/>
                <w:szCs w:val="21"/>
                <w:shd w:val="clear" w:fill="FFFFFF"/>
              </w:rPr>
              <w:t>结束时间</w:t>
            </w:r>
          </w:p>
        </w:tc>
        <w:tc>
          <w:tcPr>
            <w:tcW w:w="26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22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sz w:val="21"/>
                <w:szCs w:val="21"/>
                <w:vertAlign w:val="baseline"/>
              </w:rPr>
            </w:pPr>
            <w:r>
              <w:rPr>
                <w:rStyle w:val="3"/>
                <w:rFonts w:hint="eastAsia" w:ascii="宋体" w:hAnsi="宋体" w:eastAsia="宋体" w:cs="宋体"/>
                <w:b w:val="0"/>
                <w:bCs/>
                <w:i w:val="0"/>
                <w:caps w:val="0"/>
                <w:color w:val="000000"/>
                <w:spacing w:val="0"/>
                <w:sz w:val="21"/>
                <w:szCs w:val="21"/>
                <w:shd w:val="clear" w:fill="FFFFFF"/>
              </w:rPr>
              <w:t>设备需求</w:t>
            </w:r>
          </w:p>
        </w:tc>
        <w:tc>
          <w:tcPr>
            <w:tcW w:w="7030"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FF0000"/>
                <w:sz w:val="21"/>
                <w:szCs w:val="21"/>
                <w:vertAlign w:val="baseline"/>
                <w:lang w:eastAsia="zh-CN"/>
              </w:rPr>
              <w:t>无线麦</w:t>
            </w:r>
            <w:r>
              <w:rPr>
                <w:rFonts w:hint="eastAsia" w:ascii="宋体" w:hAnsi="宋体" w:eastAsia="宋体" w:cs="宋体"/>
                <w:b w:val="0"/>
                <w:bCs/>
                <w:color w:val="FF0000"/>
                <w:sz w:val="21"/>
                <w:szCs w:val="21"/>
                <w:u w:val="single"/>
                <w:vertAlign w:val="baseline"/>
                <w:lang w:val="en-US" w:eastAsia="zh-CN"/>
              </w:rPr>
              <w:t xml:space="preserve">     </w:t>
            </w:r>
            <w:r>
              <w:rPr>
                <w:rFonts w:hint="eastAsia" w:ascii="宋体" w:hAnsi="宋体" w:eastAsia="宋体" w:cs="宋体"/>
                <w:b w:val="0"/>
                <w:bCs/>
                <w:color w:val="FF0000"/>
                <w:sz w:val="21"/>
                <w:szCs w:val="21"/>
                <w:u w:val="none"/>
                <w:vertAlign w:val="baseline"/>
                <w:lang w:val="en-US" w:eastAsia="zh-CN"/>
              </w:rPr>
              <w:t xml:space="preserve">支（限4支） </w:t>
            </w:r>
            <w:r>
              <w:rPr>
                <w:rFonts w:hint="eastAsia" w:ascii="宋体" w:hAnsi="宋体" w:eastAsia="宋体" w:cs="宋体"/>
                <w:b w:val="0"/>
                <w:bCs/>
                <w:color w:val="FF0000"/>
                <w:sz w:val="32"/>
                <w:szCs w:val="32"/>
                <w:vertAlign w:val="baseline"/>
                <w:lang w:val="en-US" w:eastAsia="zh-CN"/>
              </w:rPr>
              <w:t>□</w:t>
            </w:r>
            <w:r>
              <w:rPr>
                <w:rFonts w:hint="eastAsia" w:ascii="宋体" w:hAnsi="宋体" w:eastAsia="宋体" w:cs="宋体"/>
                <w:b w:val="0"/>
                <w:bCs/>
                <w:color w:val="FF0000"/>
                <w:sz w:val="21"/>
                <w:szCs w:val="21"/>
                <w:vertAlign w:val="baseline"/>
                <w:lang w:eastAsia="zh-CN"/>
              </w:rPr>
              <w:t>灯光、音响</w:t>
            </w:r>
            <w:r>
              <w:rPr>
                <w:rFonts w:hint="eastAsia" w:ascii="宋体" w:hAnsi="宋体" w:eastAsia="宋体" w:cs="宋体"/>
                <w:b w:val="0"/>
                <w:bCs/>
                <w:color w:val="FF0000"/>
                <w:sz w:val="21"/>
                <w:szCs w:val="21"/>
                <w:vertAlign w:val="baseline"/>
                <w:lang w:val="en-US" w:eastAsia="zh-CN"/>
              </w:rPr>
              <w:t xml:space="preserve"> </w:t>
            </w:r>
            <w:r>
              <w:rPr>
                <w:rFonts w:hint="eastAsia" w:ascii="宋体" w:hAnsi="宋体" w:eastAsia="宋体" w:cs="宋体"/>
                <w:b w:val="0"/>
                <w:bCs/>
                <w:color w:val="FF0000"/>
                <w:sz w:val="21"/>
                <w:szCs w:val="21"/>
                <w:u w:val="none"/>
                <w:vertAlign w:val="baseline"/>
                <w:lang w:val="en-US" w:eastAsia="zh-CN"/>
              </w:rPr>
              <w:t xml:space="preserve"> </w:t>
            </w:r>
            <w:r>
              <w:rPr>
                <w:rFonts w:hint="eastAsia" w:ascii="宋体" w:hAnsi="宋体" w:eastAsia="宋体" w:cs="宋体"/>
                <w:b w:val="0"/>
                <w:bCs/>
                <w:color w:val="FF0000"/>
                <w:sz w:val="32"/>
                <w:szCs w:val="32"/>
                <w:vertAlign w:val="baseline"/>
                <w:lang w:val="en-US" w:eastAsia="zh-CN"/>
              </w:rPr>
              <w:t>□</w:t>
            </w:r>
            <w:r>
              <w:rPr>
                <w:rFonts w:hint="eastAsia" w:ascii="宋体" w:hAnsi="宋体" w:eastAsia="宋体" w:cs="宋体"/>
                <w:b w:val="0"/>
                <w:bCs/>
                <w:color w:val="FF0000"/>
                <w:sz w:val="21"/>
                <w:szCs w:val="21"/>
                <w:u w:val="none"/>
                <w:vertAlign w:val="baseline"/>
                <w:lang w:val="en-US" w:eastAsia="zh-CN"/>
              </w:rPr>
              <w:t>舞台LED屏及会标屏（16:9）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2230" w:type="dxa"/>
            <w:vAlign w:val="center"/>
          </w:tcPr>
          <w:p>
            <w:pPr>
              <w:spacing w:line="360" w:lineRule="auto"/>
              <w:jc w:val="center"/>
              <w:rPr>
                <w:rFonts w:hint="eastAsia" w:ascii="宋体" w:hAnsi="宋体" w:eastAsia="宋体" w:cs="宋体"/>
                <w:b w:val="0"/>
                <w:bCs/>
                <w:sz w:val="21"/>
                <w:szCs w:val="21"/>
                <w:vertAlign w:val="baseline"/>
              </w:rPr>
            </w:pPr>
            <w:r>
              <w:rPr>
                <w:rStyle w:val="3"/>
                <w:rFonts w:hint="eastAsia" w:ascii="宋体" w:hAnsi="宋体" w:eastAsia="宋体" w:cs="宋体"/>
                <w:b w:val="0"/>
                <w:bCs/>
                <w:i w:val="0"/>
                <w:caps w:val="0"/>
                <w:color w:val="000000"/>
                <w:spacing w:val="0"/>
                <w:sz w:val="21"/>
                <w:szCs w:val="21"/>
                <w:shd w:val="clear" w:fill="FFFFFF"/>
              </w:rPr>
              <w:t>活动</w:t>
            </w:r>
            <w:r>
              <w:rPr>
                <w:rStyle w:val="3"/>
                <w:rFonts w:hint="eastAsia" w:ascii="宋体" w:hAnsi="宋体" w:eastAsia="宋体" w:cs="宋体"/>
                <w:b w:val="0"/>
                <w:bCs/>
                <w:i w:val="0"/>
                <w:caps w:val="0"/>
                <w:color w:val="000000"/>
                <w:spacing w:val="0"/>
                <w:sz w:val="21"/>
                <w:szCs w:val="21"/>
                <w:shd w:val="clear" w:fill="FFFFFF"/>
                <w:lang w:eastAsia="zh-CN"/>
              </w:rPr>
              <w:t>形式</w:t>
            </w:r>
          </w:p>
        </w:tc>
        <w:tc>
          <w:tcPr>
            <w:tcW w:w="7030" w:type="dxa"/>
            <w:gridSpan w:val="5"/>
            <w:vAlign w:val="center"/>
          </w:tcPr>
          <w:p>
            <w:pPr>
              <w:spacing w:line="360" w:lineRule="auto"/>
              <w:jc w:val="both"/>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32"/>
                <w:szCs w:val="32"/>
                <w:vertAlign w:val="baseline"/>
                <w:lang w:val="en-US" w:eastAsia="zh-CN"/>
              </w:rPr>
              <w:t xml:space="preserve">    □</w:t>
            </w:r>
            <w:r>
              <w:rPr>
                <w:rFonts w:hint="eastAsia" w:ascii="宋体" w:hAnsi="宋体" w:eastAsia="宋体" w:cs="宋体"/>
                <w:b w:val="0"/>
                <w:bCs/>
                <w:color w:val="auto"/>
                <w:sz w:val="21"/>
                <w:szCs w:val="21"/>
                <w:vertAlign w:val="baseline"/>
                <w:lang w:val="en-US" w:eastAsia="zh-CN"/>
              </w:rPr>
              <w:t xml:space="preserve">晚会        </w:t>
            </w:r>
            <w:r>
              <w:rPr>
                <w:rFonts w:hint="eastAsia" w:ascii="宋体" w:hAnsi="宋体" w:eastAsia="宋体" w:cs="宋体"/>
                <w:b w:val="0"/>
                <w:bCs/>
                <w:color w:val="auto"/>
                <w:sz w:val="32"/>
                <w:szCs w:val="32"/>
                <w:vertAlign w:val="baseline"/>
                <w:lang w:val="en-US" w:eastAsia="zh-CN"/>
              </w:rPr>
              <w:t>□</w:t>
            </w:r>
            <w:r>
              <w:rPr>
                <w:rFonts w:hint="eastAsia" w:ascii="宋体" w:hAnsi="宋体" w:eastAsia="宋体" w:cs="宋体"/>
                <w:b w:val="0"/>
                <w:bCs/>
                <w:color w:val="auto"/>
                <w:sz w:val="21"/>
                <w:szCs w:val="21"/>
                <w:vertAlign w:val="baseline"/>
                <w:lang w:eastAsia="zh-CN"/>
              </w:rPr>
              <w:t>比赛</w:t>
            </w:r>
            <w:r>
              <w:rPr>
                <w:rFonts w:hint="eastAsia" w:ascii="宋体" w:hAnsi="宋体" w:eastAsia="宋体" w:cs="宋体"/>
                <w:b w:val="0"/>
                <w:bCs/>
                <w:color w:val="auto"/>
                <w:sz w:val="21"/>
                <w:szCs w:val="21"/>
                <w:vertAlign w:val="baseline"/>
                <w:lang w:val="en-US" w:eastAsia="zh-CN"/>
              </w:rPr>
              <w:t xml:space="preserve">        </w:t>
            </w:r>
            <w:r>
              <w:rPr>
                <w:rFonts w:hint="eastAsia" w:ascii="宋体" w:hAnsi="宋体" w:eastAsia="宋体" w:cs="宋体"/>
                <w:b w:val="0"/>
                <w:bCs/>
                <w:color w:val="auto"/>
                <w:sz w:val="32"/>
                <w:szCs w:val="32"/>
                <w:vertAlign w:val="baseline"/>
                <w:lang w:val="en-US" w:eastAsia="zh-CN"/>
              </w:rPr>
              <w:t>□</w:t>
            </w:r>
            <w:r>
              <w:rPr>
                <w:rFonts w:hint="eastAsia" w:ascii="宋体" w:hAnsi="宋体" w:eastAsia="宋体" w:cs="宋体"/>
                <w:b w:val="0"/>
                <w:bCs/>
                <w:color w:val="auto"/>
                <w:sz w:val="21"/>
                <w:szCs w:val="21"/>
                <w:vertAlign w:val="baseline"/>
                <w:lang w:val="en-US" w:eastAsia="zh-CN"/>
              </w:rPr>
              <w:t>其他形式</w:t>
            </w:r>
            <w:r>
              <w:rPr>
                <w:rFonts w:hint="eastAsia" w:ascii="宋体" w:hAnsi="宋体" w:eastAsia="宋体" w:cs="宋体"/>
                <w:b w:val="0"/>
                <w:bCs/>
                <w:color w:val="auto"/>
                <w:sz w:val="21"/>
                <w:szCs w:val="21"/>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2" w:hRule="atLeast"/>
          <w:jc w:val="center"/>
        </w:trPr>
        <w:tc>
          <w:tcPr>
            <w:tcW w:w="3055" w:type="dxa"/>
            <w:gridSpan w:val="2"/>
            <w:vAlign w:val="center"/>
          </w:tcPr>
          <w:p>
            <w:pPr>
              <w:jc w:val="both"/>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申请单位：</w:t>
            </w:r>
          </w:p>
          <w:p>
            <w:pPr>
              <w:jc w:val="both"/>
              <w:rPr>
                <w:rFonts w:hint="eastAsia" w:ascii="宋体" w:hAnsi="宋体" w:eastAsia="宋体" w:cs="宋体"/>
                <w:color w:val="auto"/>
                <w:sz w:val="21"/>
                <w:szCs w:val="21"/>
                <w:lang w:eastAsia="zh-CN"/>
              </w:rPr>
            </w:pPr>
          </w:p>
          <w:p>
            <w:pPr>
              <w:jc w:val="both"/>
              <w:rPr>
                <w:rFonts w:hint="eastAsia" w:ascii="宋体" w:hAnsi="宋体" w:eastAsia="宋体" w:cs="宋体"/>
                <w:color w:val="auto"/>
                <w:sz w:val="21"/>
                <w:szCs w:val="21"/>
                <w:lang w:eastAsia="zh-CN"/>
              </w:rPr>
            </w:pPr>
          </w:p>
          <w:p>
            <w:pPr>
              <w:jc w:val="both"/>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（签章）</w:t>
            </w:r>
          </w:p>
          <w:p>
            <w:pPr>
              <w:jc w:val="both"/>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日期：</w:t>
            </w:r>
          </w:p>
        </w:tc>
        <w:tc>
          <w:tcPr>
            <w:tcW w:w="3030" w:type="dxa"/>
            <w:gridSpan w:val="2"/>
            <w:vAlign w:val="center"/>
          </w:tcPr>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学生处审核：</w:t>
            </w:r>
          </w:p>
          <w:p>
            <w:pPr>
              <w:rPr>
                <w:rFonts w:hint="eastAsia" w:ascii="宋体" w:hAnsi="宋体" w:eastAsia="宋体" w:cs="宋体"/>
                <w:color w:val="auto"/>
                <w:sz w:val="21"/>
                <w:szCs w:val="21"/>
                <w:lang w:eastAsia="zh-CN"/>
              </w:rPr>
            </w:pPr>
          </w:p>
          <w:p>
            <w:pPr>
              <w:rPr>
                <w:rFonts w:hint="eastAsia" w:ascii="宋体" w:hAnsi="宋体" w:eastAsia="宋体" w:cs="宋体"/>
                <w:color w:val="auto"/>
                <w:sz w:val="21"/>
                <w:szCs w:val="21"/>
                <w:lang w:eastAsia="zh-CN"/>
              </w:rPr>
            </w:pP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（签章）</w:t>
            </w:r>
          </w:p>
          <w:p>
            <w:p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日期：</w:t>
            </w:r>
          </w:p>
        </w:tc>
        <w:tc>
          <w:tcPr>
            <w:tcW w:w="3175" w:type="dxa"/>
            <w:gridSpan w:val="2"/>
            <w:vAlign w:val="center"/>
          </w:tcPr>
          <w:p>
            <w:pPr>
              <w:jc w:val="both"/>
              <w:rPr>
                <w:rFonts w:hint="eastAsia" w:ascii="宋体" w:hAnsi="宋体" w:eastAsia="宋体" w:cs="宋体"/>
                <w:b w:val="0"/>
                <w:bCs w:val="0"/>
                <w:color w:val="FF0000"/>
                <w:sz w:val="21"/>
                <w:szCs w:val="21"/>
              </w:rPr>
            </w:pPr>
            <w:r>
              <w:rPr>
                <w:rFonts w:hint="eastAsia" w:ascii="宋体" w:hAnsi="宋体" w:eastAsia="宋体" w:cs="宋体"/>
                <w:b w:val="0"/>
                <w:bCs w:val="0"/>
                <w:color w:val="FF0000"/>
                <w:sz w:val="21"/>
                <w:szCs w:val="21"/>
                <w:lang w:eastAsia="zh-CN"/>
              </w:rPr>
              <w:t>空调：</w:t>
            </w:r>
            <w:r>
              <w:rPr>
                <w:rFonts w:hint="eastAsia" w:ascii="宋体" w:hAnsi="宋体" w:eastAsia="宋体" w:cs="宋体"/>
                <w:b w:val="0"/>
                <w:bCs w:val="0"/>
                <w:color w:val="FF0000"/>
                <w:sz w:val="21"/>
                <w:szCs w:val="21"/>
              </w:rPr>
              <w:t>请登录“智慧广外”—“部门服务”</w:t>
            </w:r>
            <w:r>
              <w:rPr>
                <w:rFonts w:hint="eastAsia" w:ascii="宋体" w:hAnsi="宋体" w:eastAsia="宋体" w:cs="宋体"/>
                <w:b w:val="0"/>
                <w:bCs w:val="0"/>
                <w:color w:val="FF0000"/>
                <w:sz w:val="21"/>
                <w:szCs w:val="21"/>
                <w:lang w:val="en-US" w:eastAsia="zh-CN"/>
              </w:rPr>
              <w:t>-</w:t>
            </w:r>
            <w:r>
              <w:rPr>
                <w:rFonts w:hint="eastAsia" w:ascii="宋体" w:hAnsi="宋体" w:eastAsia="宋体" w:cs="宋体"/>
                <w:b w:val="0"/>
                <w:bCs w:val="0"/>
                <w:color w:val="FF0000"/>
                <w:sz w:val="21"/>
                <w:szCs w:val="21"/>
              </w:rPr>
              <w:t>“后勤系统”—“南校中央空调申请”</w:t>
            </w:r>
          </w:p>
          <w:p>
            <w:pPr>
              <w:jc w:val="both"/>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FF0000"/>
                <w:sz w:val="21"/>
                <w:szCs w:val="21"/>
                <w:lang w:eastAsia="zh-CN"/>
              </w:rPr>
              <w:t>按节能中心相关要求提交申请。</w:t>
            </w:r>
          </w:p>
        </w:tc>
      </w:tr>
    </w:tbl>
    <w:p>
      <w:pPr>
        <w:spacing w:line="360" w:lineRule="auto"/>
        <w:rPr>
          <w:rFonts w:hint="eastAsia" w:ascii="宋体" w:hAnsi="宋体" w:eastAsia="宋体" w:cs="宋体"/>
          <w:i w:val="0"/>
          <w:iCs w:val="0"/>
          <w:sz w:val="24"/>
          <w:szCs w:val="24"/>
          <w:lang w:val="en-US" w:eastAsia="zh-CN"/>
        </w:rPr>
      </w:pPr>
      <w:r>
        <w:rPr>
          <w:rFonts w:hint="eastAsia" w:ascii="宋体" w:hAnsi="宋体" w:eastAsia="宋体" w:cs="宋体"/>
          <w:i w:val="0"/>
          <w:iCs w:val="0"/>
          <w:sz w:val="24"/>
          <w:szCs w:val="24"/>
          <w:lang w:val="en-US" w:eastAsia="zh-CN"/>
        </w:rPr>
        <w:t>编号：                                             日期：</w:t>
      </w:r>
      <w:bookmarkStart w:id="0" w:name="_GoBack"/>
      <w:bookmarkEnd w:id="0"/>
    </w:p>
    <w:p>
      <w:pPr>
        <w:spacing w:line="240" w:lineRule="auto"/>
        <w:rPr>
          <w:rFonts w:hint="eastAsia" w:ascii="宋体" w:hAnsi="宋体" w:eastAsia="宋体" w:cs="宋体"/>
          <w:b/>
          <w:bCs/>
          <w:sz w:val="20"/>
          <w:szCs w:val="20"/>
          <w:lang w:val="en-US" w:eastAsia="zh-CN"/>
        </w:rPr>
      </w:pPr>
    </w:p>
    <w:p>
      <w:pPr>
        <w:spacing w:line="240" w:lineRule="auto"/>
        <w:rPr>
          <w:rFonts w:hint="eastAsia" w:ascii="宋体" w:hAnsi="宋体" w:eastAsia="宋体" w:cs="宋体"/>
          <w:b/>
          <w:bCs/>
          <w:sz w:val="20"/>
          <w:szCs w:val="20"/>
          <w:lang w:val="en-US" w:eastAsia="zh-CN"/>
        </w:rPr>
      </w:pPr>
      <w:r>
        <w:rPr>
          <w:rFonts w:hint="eastAsia" w:ascii="宋体" w:hAnsi="宋体" w:eastAsia="宋体" w:cs="宋体"/>
          <w:b/>
          <w:bCs/>
          <w:sz w:val="20"/>
          <w:szCs w:val="20"/>
          <w:lang w:val="en-US" w:eastAsia="zh-CN"/>
        </w:rPr>
        <w:t>申请流程：</w:t>
      </w:r>
    </w:p>
    <w:p>
      <w:pPr>
        <w:numPr>
          <w:ilvl w:val="0"/>
          <w:numId w:val="0"/>
        </w:numPr>
        <w:spacing w:line="240" w:lineRule="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 xml:space="preserve">  1.登录学生处或云山学生勤工助学网站下载平台下载并填写《南校区学生活动中心多功能厅使用申请表》（一式两份）；</w:t>
      </w:r>
    </w:p>
    <w:p>
      <w:pPr>
        <w:numPr>
          <w:ilvl w:val="0"/>
          <w:numId w:val="0"/>
        </w:numPr>
        <w:spacing w:line="240" w:lineRule="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 xml:space="preserve">  2.申请单位负责老师签署意见并盖章（各学院团学指导老师、辅导员、社团指导老师）；</w:t>
      </w:r>
    </w:p>
    <w:p>
      <w:pPr>
        <w:spacing w:line="240" w:lineRule="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 xml:space="preserve">  3.提前一周将申请表递交南校区学生处审核登记（校办公楼116），如活动时间有冲突，将根据校级活动--学院活动--学生团体活动的先后次序综合审批；</w:t>
      </w:r>
    </w:p>
    <w:p>
      <w:pPr>
        <w:spacing w:line="240" w:lineRule="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 xml:space="preserve">  4.通过学生处审核后，需</w:t>
      </w:r>
      <w:r>
        <w:rPr>
          <w:rFonts w:hint="eastAsia" w:ascii="宋体" w:hAnsi="宋体" w:eastAsia="宋体" w:cs="宋体"/>
          <w:color w:val="FF0000"/>
          <w:sz w:val="20"/>
          <w:szCs w:val="20"/>
          <w:lang w:val="en-US" w:eastAsia="zh-CN"/>
        </w:rPr>
        <w:t>提前3个工作日将审批表送交云山公益服务栈</w:t>
      </w:r>
      <w:r>
        <w:rPr>
          <w:rFonts w:hint="eastAsia" w:ascii="宋体" w:hAnsi="宋体" w:eastAsia="宋体" w:cs="宋体"/>
          <w:sz w:val="20"/>
          <w:szCs w:val="20"/>
          <w:lang w:val="en-US" w:eastAsia="zh-CN"/>
        </w:rPr>
        <w:t>以便安排值班人员（北苑4栋，值班时间12:00-20:00），如需</w:t>
      </w:r>
      <w:r>
        <w:rPr>
          <w:rFonts w:hint="eastAsia" w:ascii="宋体" w:hAnsi="宋体" w:eastAsia="宋体" w:cs="宋体"/>
          <w:color w:val="FF0000"/>
          <w:sz w:val="20"/>
          <w:szCs w:val="20"/>
          <w:lang w:val="en-US" w:eastAsia="zh-CN"/>
        </w:rPr>
        <w:t>申请使用空调请登录“智慧广外”-“后勤系统”</w:t>
      </w:r>
      <w:r>
        <w:rPr>
          <w:rFonts w:hint="eastAsia" w:ascii="宋体" w:hAnsi="宋体" w:eastAsia="宋体" w:cs="宋体"/>
          <w:sz w:val="20"/>
          <w:szCs w:val="20"/>
          <w:lang w:val="en-US" w:eastAsia="zh-CN"/>
        </w:rPr>
        <w:t>根据节能中心相关要求提交申请；</w:t>
      </w:r>
    </w:p>
    <w:p>
      <w:pPr>
        <w:spacing w:line="240" w:lineRule="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 xml:space="preserve">  5.云山公益服务栈微信公众号每周日晚将更新推送当周学活申请档期安排，欢迎关注。</w:t>
      </w:r>
    </w:p>
    <w:p>
      <w:pPr>
        <w:numPr>
          <w:ilvl w:val="0"/>
          <w:numId w:val="0"/>
        </w:numPr>
        <w:spacing w:line="240" w:lineRule="auto"/>
        <w:rPr>
          <w:rFonts w:hint="eastAsia" w:ascii="宋体" w:hAnsi="宋体" w:eastAsia="宋体" w:cs="宋体"/>
          <w:b/>
          <w:bCs/>
          <w:sz w:val="20"/>
          <w:szCs w:val="20"/>
          <w:lang w:val="en-US" w:eastAsia="zh-CN"/>
        </w:rPr>
      </w:pPr>
      <w:r>
        <w:rPr>
          <w:rFonts w:hint="eastAsia" w:ascii="宋体" w:hAnsi="宋体" w:eastAsia="宋体" w:cs="宋体"/>
          <w:b/>
          <w:bCs/>
          <w:sz w:val="20"/>
          <w:szCs w:val="20"/>
          <w:lang w:val="en-US" w:eastAsia="zh-CN"/>
        </w:rPr>
        <w:t>注意事项：</w:t>
      </w:r>
    </w:p>
    <w:p>
      <w:pPr>
        <w:rPr>
          <w:rFonts w:hint="eastAsia"/>
          <w:sz w:val="20"/>
          <w:szCs w:val="20"/>
        </w:rPr>
      </w:pPr>
      <w:r>
        <w:rPr>
          <w:rFonts w:hint="eastAsia"/>
          <w:sz w:val="20"/>
          <w:szCs w:val="20"/>
          <w:lang w:val="en-US" w:eastAsia="zh-CN"/>
        </w:rPr>
        <w:t>（1）遵守国家及学校相关规定，使用事实应与申请内容相符，</w:t>
      </w:r>
      <w:r>
        <w:rPr>
          <w:rFonts w:hint="eastAsia"/>
          <w:sz w:val="20"/>
          <w:szCs w:val="20"/>
        </w:rPr>
        <w:t>严禁在多功能厅从事危险的活动</w:t>
      </w:r>
      <w:r>
        <w:rPr>
          <w:rFonts w:hint="eastAsia"/>
          <w:sz w:val="20"/>
          <w:szCs w:val="20"/>
          <w:lang w:eastAsia="zh-CN"/>
        </w:rPr>
        <w:t>；</w:t>
      </w:r>
    </w:p>
    <w:p>
      <w:pPr>
        <w:rPr>
          <w:rFonts w:hint="eastAsia"/>
          <w:sz w:val="20"/>
          <w:szCs w:val="20"/>
          <w:lang w:val="en-US" w:eastAsia="zh-CN"/>
        </w:rPr>
      </w:pPr>
      <w:r>
        <w:rPr>
          <w:rFonts w:hint="eastAsia"/>
          <w:sz w:val="20"/>
          <w:szCs w:val="20"/>
          <w:lang w:val="en-US" w:eastAsia="zh-CN"/>
        </w:rPr>
        <w:t>（2）学活多功能厅免费向本校师生开放，暂不受理校外及其他商业性活动，期间产生的水电、空调及工作人员值班费用由学生处支付，各学院原则上一学期不能申请使用超过3次；</w:t>
      </w:r>
    </w:p>
    <w:p>
      <w:pPr>
        <w:rPr>
          <w:rFonts w:hint="eastAsia"/>
          <w:sz w:val="20"/>
          <w:szCs w:val="20"/>
          <w:lang w:val="en-US" w:eastAsia="zh-CN"/>
        </w:rPr>
      </w:pPr>
      <w:r>
        <w:rPr>
          <w:rFonts w:hint="eastAsia"/>
          <w:sz w:val="20"/>
          <w:szCs w:val="20"/>
          <w:lang w:val="en-US" w:eastAsia="zh-CN"/>
        </w:rPr>
        <w:t>（3</w:t>
      </w:r>
      <w:r>
        <w:rPr>
          <w:rFonts w:hint="eastAsia" w:ascii="宋体" w:hAnsi="宋体" w:eastAsia="宋体" w:cs="宋体"/>
          <w:sz w:val="20"/>
          <w:szCs w:val="20"/>
          <w:lang w:val="en-US" w:eastAsia="zh-CN"/>
        </w:rPr>
        <w:t>）严禁携带鞭炮、烟火等易燃易爆物及其它危险物品进入场内，</w:t>
      </w:r>
      <w:r>
        <w:rPr>
          <w:rFonts w:hint="eastAsia" w:ascii="宋体" w:hAnsi="宋体" w:eastAsia="宋体" w:cs="宋体"/>
          <w:color w:val="FF0000"/>
          <w:sz w:val="20"/>
          <w:szCs w:val="20"/>
          <w:lang w:val="en-US" w:eastAsia="zh-CN"/>
        </w:rPr>
        <w:t>不得在场内饮食，</w:t>
      </w:r>
      <w:r>
        <w:rPr>
          <w:rFonts w:hint="eastAsia" w:ascii="宋体" w:hAnsi="宋体" w:eastAsia="宋体" w:cs="宋体"/>
          <w:color w:val="FF0000"/>
          <w:sz w:val="20"/>
          <w:szCs w:val="20"/>
          <w:lang w:eastAsia="zh-CN"/>
        </w:rPr>
        <w:t>除矿泉水</w:t>
      </w:r>
      <w:r>
        <w:rPr>
          <w:rFonts w:hint="eastAsia" w:ascii="宋体" w:hAnsi="宋体" w:eastAsia="宋体" w:cs="宋体"/>
          <w:sz w:val="20"/>
          <w:szCs w:val="20"/>
          <w:lang w:val="en-US" w:eastAsia="zh-CN"/>
        </w:rPr>
        <w:t>；</w:t>
      </w:r>
    </w:p>
    <w:p>
      <w:pPr>
        <w:rPr>
          <w:rFonts w:hint="eastAsia"/>
          <w:sz w:val="20"/>
          <w:szCs w:val="20"/>
          <w:lang w:val="en-US" w:eastAsia="zh-CN"/>
        </w:rPr>
      </w:pPr>
      <w:r>
        <w:rPr>
          <w:rFonts w:hint="eastAsia"/>
          <w:sz w:val="20"/>
          <w:szCs w:val="20"/>
          <w:lang w:val="en-US" w:eastAsia="zh-CN"/>
        </w:rPr>
        <w:t>（4）每次举办活动的时候必须有一位指导老师或辅导员在场，并指导学生维持秩序；</w:t>
      </w:r>
    </w:p>
    <w:p>
      <w:pPr>
        <w:rPr>
          <w:rFonts w:hint="eastAsia"/>
          <w:sz w:val="20"/>
          <w:szCs w:val="20"/>
          <w:lang w:val="en-US" w:eastAsia="zh-CN"/>
        </w:rPr>
      </w:pPr>
      <w:r>
        <w:rPr>
          <w:rFonts w:hint="eastAsia"/>
          <w:sz w:val="20"/>
          <w:szCs w:val="20"/>
          <w:lang w:val="en-US" w:eastAsia="zh-CN"/>
        </w:rPr>
        <w:t>（5）借用申请批准后，所借场地不得自行转借其它单位使用；</w:t>
      </w:r>
    </w:p>
    <w:p>
      <w:pPr>
        <w:rPr>
          <w:rFonts w:hint="eastAsia"/>
          <w:sz w:val="20"/>
          <w:szCs w:val="20"/>
          <w:lang w:val="en-US" w:eastAsia="zh-CN"/>
        </w:rPr>
      </w:pPr>
      <w:r>
        <w:rPr>
          <w:rFonts w:hint="eastAsia"/>
          <w:sz w:val="20"/>
          <w:szCs w:val="20"/>
          <w:lang w:val="en-US" w:eastAsia="zh-CN"/>
        </w:rPr>
        <w:t>（6）借用单位应爱护学活器材及设备，若因使用不当造成损坏，应作出相应赔偿；</w:t>
      </w:r>
      <w:r>
        <w:rPr>
          <w:rFonts w:hint="eastAsia"/>
          <w:sz w:val="20"/>
          <w:szCs w:val="20"/>
          <w:lang w:eastAsia="zh-CN"/>
        </w:rPr>
        <w:t>舞台</w:t>
      </w:r>
      <w:r>
        <w:rPr>
          <w:rFonts w:hint="eastAsia"/>
          <w:sz w:val="20"/>
          <w:szCs w:val="20"/>
          <w:lang w:val="en-US" w:eastAsia="zh-CN"/>
        </w:rPr>
        <w:t>LED显示屏具备HD高清参数，显示比例为16:9,舞台横幅会标屏为单色红字，请使用单位提前拷贝在活动开始前提交学活管理员。</w:t>
      </w:r>
    </w:p>
    <w:p>
      <w:pPr>
        <w:rPr>
          <w:rFonts w:hint="eastAsia"/>
          <w:sz w:val="20"/>
          <w:szCs w:val="20"/>
        </w:rPr>
      </w:pPr>
      <w:r>
        <w:rPr>
          <w:rFonts w:hint="eastAsia"/>
          <w:sz w:val="20"/>
          <w:szCs w:val="20"/>
          <w:lang w:eastAsia="zh-CN"/>
        </w:rPr>
        <w:t>（</w:t>
      </w:r>
      <w:r>
        <w:rPr>
          <w:rFonts w:hint="eastAsia"/>
          <w:sz w:val="20"/>
          <w:szCs w:val="20"/>
          <w:lang w:val="en-US" w:eastAsia="zh-CN"/>
        </w:rPr>
        <w:t>7）</w:t>
      </w:r>
      <w:r>
        <w:rPr>
          <w:rFonts w:hint="eastAsia"/>
          <w:sz w:val="20"/>
          <w:szCs w:val="20"/>
        </w:rPr>
        <w:t>举办活动如果需要使用无线话筒请举办方自备足够数量</w:t>
      </w:r>
      <w:r>
        <w:rPr>
          <w:rFonts w:hint="eastAsia"/>
          <w:sz w:val="20"/>
          <w:szCs w:val="20"/>
          <w:lang w:val="en-US" w:eastAsia="zh-CN"/>
        </w:rPr>
        <w:t>1.5V</w:t>
      </w:r>
      <w:r>
        <w:rPr>
          <w:rFonts w:hint="eastAsia"/>
          <w:sz w:val="20"/>
          <w:szCs w:val="20"/>
        </w:rPr>
        <w:t>电池</w:t>
      </w:r>
      <w:r>
        <w:rPr>
          <w:rFonts w:hint="eastAsia"/>
          <w:sz w:val="20"/>
          <w:szCs w:val="20"/>
          <w:lang w:eastAsia="zh-CN"/>
        </w:rPr>
        <w:t>；</w:t>
      </w:r>
    </w:p>
    <w:p>
      <w:pPr>
        <w:rPr>
          <w:rFonts w:hint="eastAsia"/>
          <w:sz w:val="20"/>
          <w:szCs w:val="20"/>
          <w:lang w:val="en-US" w:eastAsia="zh-CN"/>
        </w:rPr>
      </w:pPr>
      <w:r>
        <w:rPr>
          <w:rFonts w:hint="eastAsia"/>
          <w:sz w:val="20"/>
          <w:szCs w:val="20"/>
          <w:lang w:val="en-US" w:eastAsia="zh-CN"/>
        </w:rPr>
        <w:t>（8）学活</w:t>
      </w:r>
      <w:r>
        <w:rPr>
          <w:rFonts w:hint="eastAsia"/>
          <w:sz w:val="20"/>
          <w:szCs w:val="20"/>
        </w:rPr>
        <w:t>多功能厅原则上不</w:t>
      </w:r>
      <w:r>
        <w:rPr>
          <w:rFonts w:hint="eastAsia"/>
          <w:sz w:val="20"/>
          <w:szCs w:val="20"/>
          <w:lang w:eastAsia="zh-CN"/>
        </w:rPr>
        <w:t>受理</w:t>
      </w:r>
      <w:r>
        <w:rPr>
          <w:rFonts w:hint="eastAsia"/>
          <w:sz w:val="20"/>
          <w:szCs w:val="20"/>
        </w:rPr>
        <w:t>安排</w:t>
      </w:r>
      <w:r>
        <w:rPr>
          <w:rFonts w:hint="eastAsia"/>
          <w:sz w:val="20"/>
          <w:szCs w:val="20"/>
          <w:lang w:val="en-US" w:eastAsia="zh-CN"/>
        </w:rPr>
        <w:t>2</w:t>
      </w:r>
      <w:r>
        <w:rPr>
          <w:rFonts w:hint="eastAsia"/>
          <w:sz w:val="20"/>
          <w:szCs w:val="20"/>
        </w:rPr>
        <w:t>00人以下</w:t>
      </w:r>
      <w:r>
        <w:rPr>
          <w:rFonts w:hint="eastAsia"/>
          <w:sz w:val="20"/>
          <w:szCs w:val="20"/>
          <w:lang w:val="en-US" w:eastAsia="zh-CN"/>
        </w:rPr>
        <w:t>500以上</w:t>
      </w:r>
      <w:r>
        <w:rPr>
          <w:rFonts w:hint="eastAsia"/>
          <w:sz w:val="20"/>
          <w:szCs w:val="20"/>
        </w:rPr>
        <w:t>的活动</w:t>
      </w:r>
      <w:r>
        <w:rPr>
          <w:rFonts w:hint="eastAsia"/>
          <w:sz w:val="20"/>
          <w:szCs w:val="20"/>
          <w:lang w:val="en-US" w:eastAsia="zh-CN"/>
        </w:rPr>
        <w:t>及各种班级活动；</w:t>
      </w:r>
    </w:p>
    <w:p>
      <w:pPr>
        <w:rPr>
          <w:rFonts w:hint="eastAsia"/>
          <w:sz w:val="20"/>
          <w:szCs w:val="20"/>
        </w:rPr>
      </w:pPr>
      <w:r>
        <w:rPr>
          <w:rFonts w:hint="eastAsia"/>
          <w:sz w:val="20"/>
          <w:szCs w:val="20"/>
          <w:lang w:val="en-US" w:eastAsia="zh-CN"/>
        </w:rPr>
        <w:t>（9）</w:t>
      </w:r>
      <w:r>
        <w:rPr>
          <w:rFonts w:hint="eastAsia"/>
          <w:sz w:val="20"/>
          <w:szCs w:val="20"/>
        </w:rPr>
        <w:t>本着节约资源原则，</w:t>
      </w:r>
      <w:r>
        <w:rPr>
          <w:rFonts w:hint="eastAsia"/>
          <w:color w:val="FF0000"/>
          <w:sz w:val="20"/>
          <w:szCs w:val="20"/>
        </w:rPr>
        <w:t>每次活动的时间</w:t>
      </w:r>
      <w:r>
        <w:rPr>
          <w:rFonts w:hint="eastAsia"/>
          <w:color w:val="FF0000"/>
          <w:sz w:val="20"/>
          <w:szCs w:val="20"/>
          <w:lang w:eastAsia="zh-CN"/>
        </w:rPr>
        <w:t>需</w:t>
      </w:r>
      <w:r>
        <w:rPr>
          <w:rFonts w:hint="eastAsia"/>
          <w:color w:val="FF0000"/>
          <w:sz w:val="20"/>
          <w:szCs w:val="20"/>
        </w:rPr>
        <w:t>控制在</w:t>
      </w:r>
      <w:r>
        <w:rPr>
          <w:rFonts w:hint="eastAsia"/>
          <w:color w:val="FF0000"/>
          <w:sz w:val="20"/>
          <w:szCs w:val="20"/>
          <w:lang w:val="en-US" w:eastAsia="zh-CN"/>
        </w:rPr>
        <w:t>4</w:t>
      </w:r>
      <w:r>
        <w:rPr>
          <w:rFonts w:hint="eastAsia"/>
          <w:color w:val="FF0000"/>
          <w:sz w:val="20"/>
          <w:szCs w:val="20"/>
        </w:rPr>
        <w:t>小时以内</w:t>
      </w:r>
      <w:r>
        <w:rPr>
          <w:rFonts w:hint="eastAsia"/>
          <w:color w:val="FF0000"/>
          <w:sz w:val="20"/>
          <w:szCs w:val="20"/>
          <w:lang w:eastAsia="zh-CN"/>
        </w:rPr>
        <w:t>，活动布场及彩排时间不得超过</w:t>
      </w:r>
      <w:r>
        <w:rPr>
          <w:rFonts w:hint="eastAsia"/>
          <w:color w:val="FF0000"/>
          <w:sz w:val="20"/>
          <w:szCs w:val="20"/>
          <w:lang w:val="en-US" w:eastAsia="zh-CN"/>
        </w:rPr>
        <w:t>1小时，</w:t>
      </w:r>
      <w:r>
        <w:rPr>
          <w:rFonts w:hint="eastAsia"/>
          <w:color w:val="000000" w:themeColor="text1"/>
          <w:sz w:val="20"/>
          <w:szCs w:val="20"/>
          <w:lang w:val="en-US" w:eastAsia="zh-CN"/>
          <w14:textFill>
            <w14:solidFill>
              <w14:schemeClr w14:val="tx1"/>
            </w14:solidFill>
          </w14:textFill>
        </w:rPr>
        <w:t>布场时间需于提交申请表时</w:t>
      </w:r>
      <w:r>
        <w:rPr>
          <w:rFonts w:hint="eastAsia"/>
          <w:color w:val="000000" w:themeColor="text1"/>
          <w:sz w:val="20"/>
          <w:szCs w:val="20"/>
          <w:lang w:eastAsia="zh-CN"/>
          <w14:textFill>
            <w14:solidFill>
              <w14:schemeClr w14:val="tx1"/>
            </w14:solidFill>
          </w14:textFill>
        </w:rPr>
        <w:t>与云山公益服务栈</w:t>
      </w:r>
      <w:r>
        <w:rPr>
          <w:rFonts w:hint="eastAsia"/>
          <w:color w:val="FF0000"/>
          <w:sz w:val="20"/>
          <w:szCs w:val="20"/>
          <w:lang w:eastAsia="zh-CN"/>
        </w:rPr>
        <w:t>提前预约</w:t>
      </w:r>
      <w:r>
        <w:rPr>
          <w:rFonts w:hint="eastAsia"/>
          <w:color w:val="000000" w:themeColor="text1"/>
          <w:sz w:val="20"/>
          <w:szCs w:val="20"/>
          <w:lang w:eastAsia="zh-CN"/>
          <w14:textFill>
            <w14:solidFill>
              <w14:schemeClr w14:val="tx1"/>
            </w14:solidFill>
          </w14:textFill>
        </w:rPr>
        <w:t>。</w:t>
      </w:r>
      <w:r>
        <w:rPr>
          <w:rFonts w:hint="eastAsia"/>
          <w:sz w:val="20"/>
          <w:szCs w:val="20"/>
          <w:lang w:eastAsia="zh-CN"/>
        </w:rPr>
        <w:t>；</w:t>
      </w:r>
    </w:p>
    <w:p>
      <w:r>
        <w:rPr>
          <w:rFonts w:hint="eastAsia"/>
          <w:sz w:val="20"/>
          <w:szCs w:val="20"/>
          <w:lang w:eastAsia="zh-CN"/>
        </w:rPr>
        <w:t>（</w:t>
      </w:r>
      <w:r>
        <w:rPr>
          <w:rFonts w:hint="eastAsia"/>
          <w:sz w:val="20"/>
          <w:szCs w:val="20"/>
          <w:lang w:val="en-US" w:eastAsia="zh-CN"/>
        </w:rPr>
        <w:t>10）</w:t>
      </w:r>
      <w:r>
        <w:rPr>
          <w:rFonts w:hint="eastAsia"/>
          <w:sz w:val="20"/>
          <w:szCs w:val="20"/>
        </w:rPr>
        <w:t>活动结束后，举办方负责清理现场，并做好卫生清洁</w:t>
      </w:r>
      <w:r>
        <w:rPr>
          <w:rFonts w:hint="eastAsia"/>
          <w:sz w:val="20"/>
          <w:szCs w:val="20"/>
          <w:lang w:eastAsia="zh-CN"/>
        </w:rPr>
        <w:t>，学活</w:t>
      </w:r>
      <w:r>
        <w:rPr>
          <w:rFonts w:hint="eastAsia"/>
          <w:sz w:val="20"/>
          <w:szCs w:val="20"/>
        </w:rPr>
        <w:t>工作人员检查卫生、设备并做记录后，举办方负责人签名</w:t>
      </w:r>
      <w:r>
        <w:rPr>
          <w:rFonts w:hint="eastAsia"/>
          <w:sz w:val="20"/>
          <w:szCs w:val="20"/>
          <w:lang w:eastAsia="zh-CN"/>
        </w:rPr>
        <w:t>确认方可</w:t>
      </w:r>
      <w:r>
        <w:rPr>
          <w:rFonts w:hint="eastAsia"/>
          <w:sz w:val="20"/>
          <w:szCs w:val="20"/>
        </w:rPr>
        <w:t>离场</w:t>
      </w:r>
      <w:r>
        <w:rPr>
          <w:rFonts w:hint="eastAsia"/>
          <w:sz w:val="20"/>
          <w:szCs w:val="20"/>
          <w:lang w:eastAsia="zh-CN"/>
        </w:rPr>
        <w:t>，</w:t>
      </w:r>
      <w:r>
        <w:rPr>
          <w:rFonts w:hint="eastAsia"/>
          <w:sz w:val="20"/>
          <w:szCs w:val="20"/>
        </w:rPr>
        <w:t>不良记录会影响该</w:t>
      </w:r>
      <w:r>
        <w:rPr>
          <w:rFonts w:hint="eastAsia"/>
          <w:sz w:val="20"/>
          <w:szCs w:val="20"/>
          <w:lang w:eastAsia="zh-CN"/>
        </w:rPr>
        <w:t>单位</w:t>
      </w:r>
      <w:r>
        <w:rPr>
          <w:rFonts w:hint="eastAsia"/>
          <w:sz w:val="20"/>
          <w:szCs w:val="20"/>
        </w:rPr>
        <w:t>以后对多功能厅的使用。</w:t>
      </w:r>
    </w:p>
    <w:sectPr>
      <w:pgSz w:w="11906" w:h="16838"/>
      <w:pgMar w:top="782" w:right="1800" w:bottom="1157"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017654"/>
    <w:rsid w:val="05CF2BD8"/>
    <w:rsid w:val="1AFB4641"/>
    <w:rsid w:val="40DC270F"/>
    <w:rsid w:val="439F5A6E"/>
    <w:rsid w:val="60017654"/>
    <w:rsid w:val="6D535020"/>
    <w:rsid w:val="6EEB27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tbLrV"/>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2018-09-13T03:22:00Z</dcterms:created>
  <dc:creator>Sing歌</dc:creator>
  <cp:lastModifiedBy>摍掵絮</cp:lastModifiedBy>
  <dcterms:modified xsi:type="dcterms:W3CDTF">2018-09-29T09:34:00Z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